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A083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“教工一张表”数据完善及审核要求</w:t>
      </w:r>
    </w:p>
    <w:p w14:paraId="00AA0831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教学科研单位的专业技术人员（含教师、实验技术、工程技术人员）应按工作业绩分类分别填报“教学情况”和“科研情况”相关表格;思政教师岗位、其他专业技术岗位、管理岗位人员应将工作业绩填报到“科研情况”相关表格。</w:t>
      </w:r>
    </w:p>
    <w:p w14:paraId="00AA0832">
      <w:pPr>
        <w:pStyle w:val="8"/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二、“教工一张表”中除“学校分类”外，其他数据应填写完整，无需填写或没有的填“无”。</w:t>
      </w:r>
    </w:p>
    <w:p w14:paraId="00AA0833">
      <w:pPr>
        <w:pStyle w:val="8"/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三、教职工应根据《数据完善及审核说明》（附件1）对“</w:t>
      </w:r>
      <w:r>
        <w:rPr>
          <w:rFonts w:hint="eastAsia" w:ascii="仿宋_GB2312" w:eastAsia="仿宋_GB2312"/>
          <w:sz w:val="32"/>
          <w:szCs w:val="32"/>
        </w:rPr>
        <w:t>教工一张表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”填报数据进行新增和核对，核对信息有误的请联系相关部门修改。</w:t>
      </w:r>
    </w:p>
    <w:p w14:paraId="00AA0834">
      <w:pPr>
        <w:pStyle w:val="8"/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四、二级单位或相关职能部门应根据《数据完善及审核说明》对“</w:t>
      </w:r>
      <w:r>
        <w:rPr>
          <w:rFonts w:hint="eastAsia" w:ascii="仿宋_GB2312" w:eastAsia="仿宋_GB2312"/>
          <w:sz w:val="32"/>
          <w:szCs w:val="32"/>
        </w:rPr>
        <w:t>教工一张表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”填报的数据进行审核，并对有误或不完善的数据进行修改，修改流程见附件2。</w:t>
      </w:r>
    </w:p>
    <w:p w14:paraId="00AA0836">
      <w:pPr>
        <w:pStyle w:val="8"/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五、若有技术问题可联系信息化建设处。联系电话：86983709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86983708。</w:t>
      </w:r>
    </w:p>
    <w:p w14:paraId="1F0FCC1B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bookmarkStart w:id="0" w:name="_GoBack"/>
      <w:bookmarkEnd w:id="0"/>
    </w:p>
    <w:p w14:paraId="52D7C12A">
      <w:pPr>
        <w:spacing w:line="54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tbl>
      <w:tblPr>
        <w:tblStyle w:val="5"/>
        <w:tblW w:w="994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080"/>
        <w:gridCol w:w="3544"/>
        <w:gridCol w:w="3595"/>
      </w:tblGrid>
      <w:tr w14:paraId="00AA0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A0838">
            <w:pPr>
              <w:spacing w:line="54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数据完善及审核说明</w:t>
            </w:r>
          </w:p>
          <w:p w14:paraId="00AA0839">
            <w:pPr>
              <w:spacing w:line="54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00AA0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3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数据模块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3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数据表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3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数据新增</w:t>
            </w:r>
          </w:p>
        </w:tc>
        <w:tc>
          <w:tcPr>
            <w:tcW w:w="3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3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数据修改</w:t>
            </w:r>
          </w:p>
        </w:tc>
      </w:tr>
      <w:tr w14:paraId="00AA0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4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基本信息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41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表8:学科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42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43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单位负责修改，教师系列人员必填</w:t>
            </w:r>
          </w:p>
        </w:tc>
      </w:tr>
      <w:tr w14:paraId="00AA0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4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教学情况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表9:本科生授课情况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联系所在单位教学办公室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联系所在单位教学办公室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年之前的历史数据由教学办公室上报教务处统一修改）</w:t>
            </w:r>
          </w:p>
        </w:tc>
      </w:tr>
      <w:tr w14:paraId="00AA0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084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表10:承担的本科教学项目情况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49EA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1.通过学校教务处立项的项目联系教务；（联系电话：86981306）</w:t>
            </w:r>
          </w:p>
          <w:p w14:paraId="250726B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2.非教务处立项的项目联系所在单位。</w:t>
            </w:r>
          </w:p>
          <w:p w14:paraId="00AA084C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4D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联系审核部门修改</w:t>
            </w:r>
          </w:p>
        </w:tc>
      </w:tr>
      <w:tr w14:paraId="00AA0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084F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表11:发表本科生教学论文情况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单位负责修改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（1）“卷期”用数字和标点符号表示，如“34卷第5期”改为“34（5）”；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（2）“本人位次”应填写数字。</w:t>
            </w:r>
          </w:p>
        </w:tc>
      </w:tr>
      <w:tr w14:paraId="00AA0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085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表12:出版本科生教材情况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单位负责修改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（1）规划教材“出版单位”填写出版社全称；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（2）“本人撰写字数”应小于或等于“总字数”，注意字数的单位；</w:t>
            </w:r>
          </w:p>
        </w:tc>
      </w:tr>
      <w:tr w14:paraId="00AA0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085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表13:获得本科教学成果奖励情况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联系教务处（联系电话：86981306）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联系教务处（联系电话：86981306）</w:t>
            </w:r>
          </w:p>
        </w:tc>
      </w:tr>
      <w:tr w14:paraId="00AA0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085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表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参加教学比赛获奖情况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联系教评中心（联系电话：86983202）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联系教评中心（联系电话：86983202）</w:t>
            </w:r>
          </w:p>
        </w:tc>
      </w:tr>
      <w:tr w14:paraId="00AA0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086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表1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:指导本科生竞赛获奖情况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单位负责修改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（1）“第一作者单位”为校外的应填写校外单位具体名称；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（2）“本人位次”填写数字；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（3）“指导学生”应填写学生姓名。</w:t>
            </w:r>
          </w:p>
        </w:tc>
      </w:tr>
      <w:tr w14:paraId="00AA0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086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表1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：指导大学生创新创业项目情况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联系教务处（联系电话：8698130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联系教务处（联系电话：8698130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14:paraId="00AA0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086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表1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:指导本科生毕业设计（论文）情况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联系教务处（联系电话：8698130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A08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联系教务处（联系电话：8698130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14:paraId="00AA0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087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表1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:研究生授课情况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联系所在单位教学办公室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1A2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研究生院（联系电话：86981632）</w:t>
            </w:r>
          </w:p>
          <w:p w14:paraId="00AA08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年之前的历史数据由教学办公室上报研究生院统一修改）</w:t>
            </w:r>
          </w:p>
        </w:tc>
      </w:tr>
      <w:tr w14:paraId="00AA0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087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表1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:承担的研究生教学项目情况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联系研究生院（联系电话：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8698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3797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86981395）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联系研究生院（联系电话：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8698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3797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86981395）</w:t>
            </w:r>
          </w:p>
        </w:tc>
      </w:tr>
      <w:tr w14:paraId="00AA0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087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:发表研究生教学论文情况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单位负责修改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（1）“卷期”用数字和标点符号表示，如“34卷第5期”改为“34（5）”；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（2）“本人位次”应填写数字。</w:t>
            </w:r>
          </w:p>
        </w:tc>
      </w:tr>
      <w:tr w14:paraId="00AA0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088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:出版研究生教材情况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单位负责修改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（1）规划教材“出版单位”填写出版社全称；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（2）“本人撰写字数”应小于或等于“总字数”，同时注意字数的单位；</w:t>
            </w:r>
          </w:p>
        </w:tc>
      </w:tr>
      <w:tr w14:paraId="00AA0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088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表2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:获得研究生教学成果奖励情况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联系研究生院（联系电话：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8698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3797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86980961）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联系研究生院（联系电话：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8698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3797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86980961）</w:t>
            </w:r>
          </w:p>
        </w:tc>
      </w:tr>
      <w:tr w14:paraId="00AA0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088B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表2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:指导研究生竞赛获奖情况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个人填报单位审核</w:t>
            </w:r>
          </w:p>
        </w:tc>
      </w:tr>
      <w:tr w14:paraId="00AA0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089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表2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:指导研究生学位论文获奖情况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联系研究生院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（联系电话：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86981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977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联系研究生院（联系电话：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86981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977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</w:tr>
      <w:tr w14:paraId="00AA0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9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科研情况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表2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:承担科研项目情况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1.通过学校科技处、文科处立项的项目联系科技处及文科处；（科技处联系电话：基金86981837，重大86983265，横向86981833，军工86981030，文科处联系电话：86983266）</w:t>
            </w:r>
          </w:p>
          <w:p w14:paraId="00AA08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2.非科技处立项的项目联系所在单位。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联系业绩审核部门（即：审核部门若为科技处，则联系：基金86981837，重大86983265，横向86981833，军工86981030；审核部门若为文科处处，则联系86983266；审核部门若为所在单位，则联系所在单位相关办公室。）</w:t>
            </w:r>
          </w:p>
        </w:tc>
      </w:tr>
      <w:tr w14:paraId="00AA0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089B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表2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:发表科研论文情况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单位负责修改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（1）“卷期”用数字和标点符号表示，如“34卷第5期”改为“34（5）”；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（2）“第一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署名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单位”为本校的应填写“中国石油大学（华东）”，“第一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署名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单位”为校外的应填写校外单位具体名称；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（3）“本人位次”、“第一作者人数”、“通讯作者人数”应填写数字；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（4）“发表时间”应为期刊正式出版时间。</w:t>
            </w:r>
          </w:p>
        </w:tc>
      </w:tr>
      <w:tr w14:paraId="00AA0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08A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表2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:出版著作情况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单位负责修改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（1）“本人位次”应填写数字；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（2）“本人撰写字数”应小于或等于“总字数”，同时注意字数的单位；</w:t>
            </w:r>
          </w:p>
        </w:tc>
      </w:tr>
      <w:tr w14:paraId="00AA0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08A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表2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:获得科研奖励情况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E42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1.通过科技处、文科处申报的奖励联系科技处及文科（联系电话：理工科：86981831文科：86983266）</w:t>
            </w:r>
          </w:p>
          <w:p w14:paraId="00AA08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2.通过其他渠道申报的奖励联系所在单位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联系业绩审核部门（即：审核部门若为科技处，则联系8698183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；审核部门若为文科处处，则联系86983266；审核部门若为所在单位，则联系所在单位相关办公室。）</w:t>
            </w:r>
          </w:p>
        </w:tc>
      </w:tr>
      <w:tr w14:paraId="00AA0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08A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表2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:获得授权发明专利情况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7CF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“专利权人”为“中国石油大学（华东）”且本人为第一发明人的数据由科技处导入，联系科技处（联系电话：8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6981831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</w:t>
            </w:r>
          </w:p>
          <w:p w14:paraId="00AA08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其他位次个人填报单位审核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单位负责修改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（1）“批准部门”应填写“中华人民共和国国家知识产权局”“美国专利商标局”等；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（2）“专利权人”为本校的应填写“中国石油大学（华东）”，“专利权人”为校外的应填写校外单位具体名称。</w:t>
            </w:r>
          </w:p>
        </w:tc>
      </w:tr>
      <w:tr w14:paraId="00AA0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08AF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:咨询报告采纳情况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A08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  <w:tr w14:paraId="00AA0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08B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:科研成果转化情况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B6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联系大学科技园（联系电话：86983018）联系文科处（联系电话：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86983879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1E8F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联系大学科技园（联系电话：86983018）</w:t>
            </w:r>
          </w:p>
          <w:p w14:paraId="00AA08B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联系文科处（联系电话：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86983879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</w:tr>
      <w:tr w14:paraId="00AA0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08B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表3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:行业标准制定情况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A08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  <w:tr w14:paraId="00AA0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08B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表3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:学术兼职情况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单位负责修改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“学术兼职职务”应写具体，如“XX期刊副主编”、“XX学会理事”等。</w:t>
            </w:r>
          </w:p>
        </w:tc>
      </w:tr>
      <w:tr w14:paraId="00AA0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08C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表3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:平台建设情况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8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A08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</w:tbl>
    <w:p w14:paraId="00AA08C9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p w14:paraId="52134499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</w:p>
    <w:p w14:paraId="24C1271F">
      <w:pPr>
        <w:spacing w:line="54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 w14:paraId="78DC0476">
      <w:pPr>
        <w:spacing w:line="54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二级单位数据修改流程</w:t>
      </w:r>
    </w:p>
    <w:p w14:paraId="15341FE5">
      <w:pPr>
        <w:pStyle w:val="8"/>
        <w:numPr>
          <w:ilvl w:val="0"/>
          <w:numId w:val="1"/>
        </w:numPr>
        <w:spacing w:line="50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cs="宋体" w:hAnsiTheme="minorEastAsia"/>
          <w:sz w:val="28"/>
          <w:szCs w:val="28"/>
        </w:rPr>
        <w:t>登录数字石大</w:t>
      </w:r>
      <w:r>
        <w:fldChar w:fldCharType="begin"/>
      </w:r>
      <w:r>
        <w:instrText xml:space="preserve"> HYPERLINK "https://i.upc.edu.cn/" \h </w:instrText>
      </w:r>
      <w:r>
        <w:fldChar w:fldCharType="separate"/>
      </w:r>
      <w:r>
        <w:rPr>
          <w:rFonts w:hint="eastAsia" w:ascii="仿宋_GB2312" w:eastAsia="仿宋_GB2312" w:cs="宋体" w:hAnsiTheme="minorEastAsia"/>
          <w:sz w:val="28"/>
          <w:szCs w:val="28"/>
        </w:rPr>
        <w:t>：</w:t>
      </w:r>
      <w:r>
        <w:rPr>
          <w:rFonts w:hint="eastAsia" w:ascii="仿宋_GB2312" w:eastAsia="仿宋_GB2312" w:cs="宋体" w:hAnsiTheme="minorEastAsia"/>
          <w:sz w:val="28"/>
          <w:szCs w:val="28"/>
        </w:rPr>
        <w:fldChar w:fldCharType="end"/>
      </w:r>
      <w:r>
        <w:fldChar w:fldCharType="begin"/>
      </w:r>
      <w:r>
        <w:instrText xml:space="preserve"> HYPERLINK "https://i.upc.edu.cn/" \h </w:instrText>
      </w:r>
      <w:r>
        <w:fldChar w:fldCharType="separate"/>
      </w:r>
      <w:r>
        <w:rPr>
          <w:rFonts w:hint="eastAsia" w:ascii="仿宋_GB2312" w:eastAsia="仿宋_GB2312" w:cs="宋体" w:hAnsiTheme="minorEastAsia"/>
          <w:color w:val="0000FF"/>
          <w:sz w:val="28"/>
          <w:szCs w:val="28"/>
          <w:u w:val="single" w:color="0000FF"/>
        </w:rPr>
        <w:t>https://i.upc.edu.cn/</w:t>
      </w:r>
      <w:r>
        <w:rPr>
          <w:rFonts w:hint="eastAsia" w:ascii="仿宋_GB2312" w:eastAsia="仿宋_GB2312" w:cs="宋体" w:hAnsiTheme="minorEastAsia"/>
          <w:color w:val="0000FF"/>
          <w:sz w:val="28"/>
          <w:szCs w:val="28"/>
          <w:u w:val="single" w:color="0000FF"/>
        </w:rPr>
        <w:fldChar w:fldCharType="end"/>
      </w:r>
    </w:p>
    <w:p w14:paraId="0BB85B74">
      <w:pPr>
        <w:pStyle w:val="8"/>
        <w:numPr>
          <w:ilvl w:val="0"/>
          <w:numId w:val="1"/>
        </w:numPr>
        <w:spacing w:after="156" w:afterLines="50" w:line="50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cs="宋体" w:hAnsiTheme="minorEastAsia"/>
          <w:sz w:val="28"/>
          <w:szCs w:val="28"/>
        </w:rPr>
        <w:t>输入用户名及密码并点击立刻登陆。（可选择扫码登陆方式（扫码登陆需先关注“</w:t>
      </w:r>
      <w:r>
        <w:rPr>
          <w:rFonts w:hint="eastAsia" w:ascii="仿宋_GB2312" w:eastAsia="仿宋_GB2312" w:hAnsiTheme="minorEastAsia"/>
          <w:sz w:val="28"/>
          <w:szCs w:val="28"/>
        </w:rPr>
        <w:t xml:space="preserve">i </w:t>
      </w:r>
      <w:r>
        <w:rPr>
          <w:rFonts w:hint="eastAsia" w:ascii="仿宋_GB2312" w:eastAsia="仿宋_GB2312" w:cs="宋体" w:hAnsiTheme="minorEastAsia"/>
          <w:sz w:val="28"/>
          <w:szCs w:val="28"/>
        </w:rPr>
        <w:t>石大·微信企业号”）</w:t>
      </w:r>
    </w:p>
    <w:p w14:paraId="3A991AA7">
      <w:pPr>
        <w:spacing w:line="360" w:lineRule="auto"/>
        <w:jc w:val="center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drawing>
          <wp:inline distT="0" distB="0" distL="0" distR="0">
            <wp:extent cx="2353945" cy="2371725"/>
            <wp:effectExtent l="0" t="0" r="8255" b="9525"/>
            <wp:docPr id="8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94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04446">
      <w:pPr>
        <w:ind w:right="-15"/>
        <w:jc w:val="center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drawing>
          <wp:inline distT="0" distB="0" distL="0" distR="0">
            <wp:extent cx="5862320" cy="2756535"/>
            <wp:effectExtent l="0" t="0" r="508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2782" cy="275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7EF79">
      <w:pPr>
        <w:pStyle w:val="8"/>
        <w:numPr>
          <w:ilvl w:val="0"/>
          <w:numId w:val="1"/>
        </w:numPr>
        <w:spacing w:before="156" w:beforeLines="50" w:after="156" w:afterLines="50" w:line="50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cs="宋体" w:hAnsiTheme="minorEastAsia"/>
          <w:sz w:val="28"/>
          <w:szCs w:val="28"/>
        </w:rPr>
        <w:t>打开“办公应用”-“教工一张表”应用，如图所示：</w:t>
      </w:r>
    </w:p>
    <w:p w14:paraId="7F5AB7B7">
      <w:pPr>
        <w:spacing w:after="215"/>
        <w:ind w:left="-156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cs="宋体" w:hAnsiTheme="minorEastAsia"/>
          <w:sz w:val="28"/>
          <w:szCs w:val="28"/>
        </w:rPr>
        <w:drawing>
          <wp:inline distT="0" distB="0" distL="0" distR="0">
            <wp:extent cx="7296785" cy="5962650"/>
            <wp:effectExtent l="0" t="0" r="0" b="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681"/>
                    <a:stretch>
                      <a:fillRect/>
                    </a:stretch>
                  </pic:blipFill>
                  <pic:spPr>
                    <a:xfrm>
                      <a:off x="0" y="0"/>
                      <a:ext cx="7372673" cy="602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6E19D">
      <w:pPr>
        <w:pStyle w:val="8"/>
        <w:numPr>
          <w:ilvl w:val="0"/>
          <w:numId w:val="1"/>
        </w:numPr>
        <w:spacing w:line="500" w:lineRule="exact"/>
        <w:ind w:left="0" w:firstLine="560"/>
        <w:rPr>
          <w:rFonts w:ascii="仿宋_GB2312" w:eastAsia="仿宋_GB2312" w:cs="宋体" w:hAnsiTheme="minorEastAsia"/>
          <w:sz w:val="28"/>
          <w:szCs w:val="28"/>
        </w:rPr>
      </w:pPr>
      <w:r>
        <w:rPr>
          <w:rFonts w:hint="eastAsia" w:ascii="仿宋_GB2312" w:eastAsia="仿宋_GB2312" w:cs="宋体" w:hAnsiTheme="minorEastAsia"/>
          <w:sz w:val="28"/>
          <w:szCs w:val="28"/>
        </w:rPr>
        <w:t>点击进入</w:t>
      </w:r>
    </w:p>
    <w:p w14:paraId="784A20DE">
      <w:pPr>
        <w:spacing w:after="155" w:line="246" w:lineRule="auto"/>
        <w:ind w:right="-15"/>
        <w:rPr>
          <w:rFonts w:ascii="仿宋_GB2312" w:eastAsia="仿宋_GB2312" w:hAnsiTheme="minorEastAsia"/>
          <w:sz w:val="28"/>
          <w:szCs w:val="28"/>
        </w:rPr>
      </w:pPr>
      <w:r>
        <w:drawing>
          <wp:inline distT="0" distB="0" distL="0" distR="0">
            <wp:extent cx="5274310" cy="18834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A5C0D">
      <w:pPr>
        <w:pStyle w:val="8"/>
        <w:numPr>
          <w:ilvl w:val="0"/>
          <w:numId w:val="1"/>
        </w:numPr>
        <w:spacing w:after="312" w:afterLines="100" w:line="500" w:lineRule="exact"/>
        <w:ind w:left="0" w:firstLine="560"/>
        <w:rPr>
          <w:rFonts w:ascii="仿宋_GB2312" w:eastAsia="仿宋_GB2312" w:cs="宋体" w:hAnsiTheme="minorEastAsia"/>
          <w:sz w:val="28"/>
          <w:szCs w:val="28"/>
        </w:rPr>
      </w:pPr>
      <w:r>
        <w:rPr>
          <w:rFonts w:hint="eastAsia" w:ascii="仿宋_GB2312" w:eastAsia="仿宋_GB2312" w:cs="宋体" w:hAnsiTheme="minorEastAsia"/>
          <w:sz w:val="28"/>
          <w:szCs w:val="28"/>
        </w:rPr>
        <w:t>选择需要添加或修改的数据进行编辑即可</w:t>
      </w:r>
    </w:p>
    <w:p w14:paraId="3A8918D4">
      <w:pPr>
        <w:spacing w:after="155" w:line="246" w:lineRule="auto"/>
        <w:ind w:right="-15"/>
        <w:rPr>
          <w:rFonts w:ascii="仿宋_GB2312" w:eastAsia="仿宋_GB2312" w:cs="宋体" w:hAnsiTheme="minorEastAsia"/>
          <w:sz w:val="28"/>
          <w:szCs w:val="28"/>
        </w:rPr>
      </w:pPr>
      <w:r>
        <w:drawing>
          <wp:inline distT="0" distB="0" distL="0" distR="0">
            <wp:extent cx="5274310" cy="22586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E1ED6B-D3B1-4EE7-AEFF-1150EF51EC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5C3E2D8-E309-4EDA-89D6-D0FBFB4FAA4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BA9402E-7286-49BD-8812-9AE5F48506F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A87B289-A88A-4795-AA43-284A8A0D5B8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B72CF0"/>
    <w:multiLevelType w:val="multilevel"/>
    <w:tmpl w:val="67B72CF0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F6"/>
    <w:rsid w:val="0000182A"/>
    <w:rsid w:val="000963BE"/>
    <w:rsid w:val="000E2241"/>
    <w:rsid w:val="001058A9"/>
    <w:rsid w:val="00151ED1"/>
    <w:rsid w:val="00167C60"/>
    <w:rsid w:val="00192E56"/>
    <w:rsid w:val="001A2281"/>
    <w:rsid w:val="001D555B"/>
    <w:rsid w:val="001F0097"/>
    <w:rsid w:val="001F49A1"/>
    <w:rsid w:val="00207BA9"/>
    <w:rsid w:val="00222BC3"/>
    <w:rsid w:val="002263AC"/>
    <w:rsid w:val="00231885"/>
    <w:rsid w:val="0023474E"/>
    <w:rsid w:val="00252EB7"/>
    <w:rsid w:val="00263121"/>
    <w:rsid w:val="00267554"/>
    <w:rsid w:val="00292F56"/>
    <w:rsid w:val="0029344F"/>
    <w:rsid w:val="002A57BF"/>
    <w:rsid w:val="002C6F0C"/>
    <w:rsid w:val="002D26DF"/>
    <w:rsid w:val="002D4961"/>
    <w:rsid w:val="002E6E22"/>
    <w:rsid w:val="002E7998"/>
    <w:rsid w:val="002F1E3D"/>
    <w:rsid w:val="00310C87"/>
    <w:rsid w:val="0032736E"/>
    <w:rsid w:val="00365350"/>
    <w:rsid w:val="00397670"/>
    <w:rsid w:val="003C15FA"/>
    <w:rsid w:val="003C335A"/>
    <w:rsid w:val="003C53F6"/>
    <w:rsid w:val="004307B0"/>
    <w:rsid w:val="00435654"/>
    <w:rsid w:val="00470735"/>
    <w:rsid w:val="00475644"/>
    <w:rsid w:val="004816BE"/>
    <w:rsid w:val="00482FE6"/>
    <w:rsid w:val="00483E32"/>
    <w:rsid w:val="004946FC"/>
    <w:rsid w:val="00497D25"/>
    <w:rsid w:val="004B515A"/>
    <w:rsid w:val="004B6D82"/>
    <w:rsid w:val="005016CF"/>
    <w:rsid w:val="0052297B"/>
    <w:rsid w:val="0052585A"/>
    <w:rsid w:val="00530064"/>
    <w:rsid w:val="00536344"/>
    <w:rsid w:val="00571ACF"/>
    <w:rsid w:val="00572EA6"/>
    <w:rsid w:val="005A0AFE"/>
    <w:rsid w:val="005D5E5F"/>
    <w:rsid w:val="005F20E6"/>
    <w:rsid w:val="00624FF4"/>
    <w:rsid w:val="00662C5D"/>
    <w:rsid w:val="006853AB"/>
    <w:rsid w:val="00695B49"/>
    <w:rsid w:val="006A02D2"/>
    <w:rsid w:val="006A1D5E"/>
    <w:rsid w:val="006B58D9"/>
    <w:rsid w:val="006E2DAE"/>
    <w:rsid w:val="006F42A4"/>
    <w:rsid w:val="006F4CE8"/>
    <w:rsid w:val="00730461"/>
    <w:rsid w:val="00752A0A"/>
    <w:rsid w:val="00771D5F"/>
    <w:rsid w:val="007975F1"/>
    <w:rsid w:val="00802E4E"/>
    <w:rsid w:val="00820D4A"/>
    <w:rsid w:val="0085302B"/>
    <w:rsid w:val="00853042"/>
    <w:rsid w:val="00874451"/>
    <w:rsid w:val="00874612"/>
    <w:rsid w:val="00874DA4"/>
    <w:rsid w:val="00885F62"/>
    <w:rsid w:val="00887B9D"/>
    <w:rsid w:val="00896743"/>
    <w:rsid w:val="008D2464"/>
    <w:rsid w:val="008E6CE2"/>
    <w:rsid w:val="008F36F2"/>
    <w:rsid w:val="008F57D0"/>
    <w:rsid w:val="009123B2"/>
    <w:rsid w:val="00921CEA"/>
    <w:rsid w:val="009860A0"/>
    <w:rsid w:val="009B1DD9"/>
    <w:rsid w:val="009D3DCD"/>
    <w:rsid w:val="009E0DF1"/>
    <w:rsid w:val="00A06853"/>
    <w:rsid w:val="00A35840"/>
    <w:rsid w:val="00A83DC8"/>
    <w:rsid w:val="00AC07C3"/>
    <w:rsid w:val="00AD7413"/>
    <w:rsid w:val="00B81F49"/>
    <w:rsid w:val="00B83D27"/>
    <w:rsid w:val="00BA71B1"/>
    <w:rsid w:val="00BB0FF6"/>
    <w:rsid w:val="00BC69C3"/>
    <w:rsid w:val="00BE1B9A"/>
    <w:rsid w:val="00BF26CA"/>
    <w:rsid w:val="00C0643C"/>
    <w:rsid w:val="00C501E6"/>
    <w:rsid w:val="00C6695F"/>
    <w:rsid w:val="00C706D3"/>
    <w:rsid w:val="00C779CA"/>
    <w:rsid w:val="00C933CA"/>
    <w:rsid w:val="00CB74D2"/>
    <w:rsid w:val="00CC3ED3"/>
    <w:rsid w:val="00CC47A7"/>
    <w:rsid w:val="00D01D77"/>
    <w:rsid w:val="00D4555A"/>
    <w:rsid w:val="00D55A1B"/>
    <w:rsid w:val="00D66F28"/>
    <w:rsid w:val="00D712D2"/>
    <w:rsid w:val="00D929A6"/>
    <w:rsid w:val="00DD396F"/>
    <w:rsid w:val="00E03C17"/>
    <w:rsid w:val="00E1166D"/>
    <w:rsid w:val="00E23B08"/>
    <w:rsid w:val="00E52F7B"/>
    <w:rsid w:val="00E74FDF"/>
    <w:rsid w:val="00E817AA"/>
    <w:rsid w:val="00E92935"/>
    <w:rsid w:val="00E96A61"/>
    <w:rsid w:val="00EA347C"/>
    <w:rsid w:val="00EB09D4"/>
    <w:rsid w:val="00EC600E"/>
    <w:rsid w:val="00EC6B03"/>
    <w:rsid w:val="00EC74DF"/>
    <w:rsid w:val="00ED351C"/>
    <w:rsid w:val="00EF6858"/>
    <w:rsid w:val="00F1591E"/>
    <w:rsid w:val="00F62E82"/>
    <w:rsid w:val="00F734EC"/>
    <w:rsid w:val="00F75340"/>
    <w:rsid w:val="00F76805"/>
    <w:rsid w:val="00FA10DA"/>
    <w:rsid w:val="00FD7E65"/>
    <w:rsid w:val="00FE0D5C"/>
    <w:rsid w:val="00FF2017"/>
    <w:rsid w:val="0523388F"/>
    <w:rsid w:val="08454805"/>
    <w:rsid w:val="0A641E54"/>
    <w:rsid w:val="0C0A3890"/>
    <w:rsid w:val="129A3494"/>
    <w:rsid w:val="27BA5330"/>
    <w:rsid w:val="2B6F2C46"/>
    <w:rsid w:val="2BEC2B5B"/>
    <w:rsid w:val="324A05DB"/>
    <w:rsid w:val="33D42601"/>
    <w:rsid w:val="3522630E"/>
    <w:rsid w:val="35FD7CCE"/>
    <w:rsid w:val="3F7F7B16"/>
    <w:rsid w:val="405D772B"/>
    <w:rsid w:val="48311BC9"/>
    <w:rsid w:val="4CB37051"/>
    <w:rsid w:val="5DC015CE"/>
    <w:rsid w:val="66A745DE"/>
    <w:rsid w:val="7AA70A3B"/>
    <w:rsid w:val="7F11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346</Words>
  <Characters>360</Characters>
  <Lines>19</Lines>
  <Paragraphs>5</Paragraphs>
  <TotalTime>9</TotalTime>
  <ScaleCrop>false</ScaleCrop>
  <LinksUpToDate>false</LinksUpToDate>
  <CharactersWithSpaces>362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2025-01-03T01:32:00Z</dcterms:created>
  <dc:creator>许荣霞</dc:creator>
  <cp:lastModifiedBy>安磊</cp:lastModifiedBy>
  <cp:lastPrinted>2020-12-16T07:26:00Z</cp:lastPrinted>
  <dcterms:modified xsi:type="dcterms:W3CDTF">2026-01-04T00:21:52Z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eyJoZGlkIjoiMjExZTVjZjRkNmY4YjQxNDg5NTgxZjY2NTE3ODc4MmIiLCJ1c2VySWQiOiI5NzI0NjEwMDQifQ==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488845A310D44E8B8BF0892572A4DE25_12</vt:lpwstr>
  </property>
</Properties>
</file>